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253F7">
      <w:pPr>
        <w:pStyle w:val="3"/>
        <w:jc w:val="both"/>
        <w:rPr>
          <w:rFonts w:ascii="仿宋_GB2312" w:eastAsia="仿宋_GB2312"/>
          <w:sz w:val="24"/>
          <w:szCs w:val="24"/>
        </w:rPr>
      </w:pPr>
    </w:p>
    <w:p w14:paraId="7A40E7C3">
      <w:pPr>
        <w:pStyle w:val="3"/>
        <w:spacing w:line="0" w:lineRule="atLeast"/>
        <w:ind w:firstLine="480" w:firstLineChars="200"/>
        <w:rPr>
          <w:rFonts w:ascii="仿宋_GB2312" w:eastAsia="仿宋_GB2312"/>
          <w:sz w:val="24"/>
          <w:szCs w:val="24"/>
        </w:rPr>
      </w:pPr>
    </w:p>
    <w:p w14:paraId="502ACBD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5592DB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马鞍分院保安、消控等岗位基本要求</w:t>
      </w:r>
    </w:p>
    <w:p w14:paraId="060D5D0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200"/>
        <w:jc w:val="center"/>
        <w:textAlignment w:val="auto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 w14:paraId="6D390B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物业类型：保安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消控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等外包人员</w:t>
      </w:r>
    </w:p>
    <w:p w14:paraId="1475638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位置：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马鞍街道新围路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916号</w:t>
      </w:r>
    </w:p>
    <w:p w14:paraId="3148D8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占地面积：2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.56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sz w:val="28"/>
          <w:szCs w:val="28"/>
        </w:rPr>
        <w:t>万平方米</w:t>
      </w:r>
    </w:p>
    <w:p w14:paraId="741FC75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建筑面积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5.6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万平方米</w:t>
      </w:r>
    </w:p>
    <w:p w14:paraId="1F439C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28"/>
          <w:szCs w:val="28"/>
          <w:lang w:val="en-US" w:eastAsia="zh-CN"/>
        </w:rPr>
        <w:t>期限及预算：230万/2年</w:t>
      </w:r>
    </w:p>
    <w:p w14:paraId="7BB63CE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一、甲方权利、义务</w:t>
      </w:r>
    </w:p>
    <w:p w14:paraId="3DCF26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1、负责对乙方保安和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消控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服务工作的内容、范围和标准,进行监督、检查考核。并协助乙方做好本合同各项</w:t>
      </w:r>
      <w:bookmarkStart w:id="0" w:name="OLE_LINK4"/>
      <w:r>
        <w:rPr>
          <w:rFonts w:hint="eastAsia" w:ascii="仿宋" w:hAnsi="仿宋" w:eastAsia="仿宋" w:cs="仿宋"/>
          <w:color w:val="auto"/>
          <w:sz w:val="28"/>
          <w:szCs w:val="28"/>
        </w:rPr>
        <w:t>物业</w:t>
      </w:r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服务工作。</w:t>
      </w:r>
    </w:p>
    <w:p w14:paraId="162792F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2、无偿为乙方提供完成物业服务及履行合同所需的相关场地、库房并无偿提供水、电等保障。</w:t>
      </w:r>
    </w:p>
    <w:p w14:paraId="38AC527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3、根据合同条款按时向乙方支付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服务费；</w:t>
      </w:r>
    </w:p>
    <w:p w14:paraId="71A3B3B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4、协助乙方做好物业服务工作和宣传教育、文化活动；</w:t>
      </w:r>
    </w:p>
    <w:p w14:paraId="24C24D4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5、对未能达到合同约定服务要求的乙方人员,通知乙方对其进行教育并进行整改、对仍不能完成服务要求的,甲方有权要求乙方进行调换人员；</w:t>
      </w:r>
    </w:p>
    <w:p w14:paraId="72C5422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6、政策规定由甲方承担的其他责任。</w:t>
      </w:r>
    </w:p>
    <w:p w14:paraId="4D849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二、乙方保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安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</w:rPr>
        <w:t>的权利、义务</w:t>
      </w:r>
    </w:p>
    <w:p w14:paraId="6A9DB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1、根据有关法律、法规及本合同的约定，制定保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安、消控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服务管理制度，负责合同规定工作范围、时间及内容的全面组织实施工作。</w:t>
      </w:r>
    </w:p>
    <w:p w14:paraId="04FC0C32">
      <w:pPr>
        <w:bidi w:val="0"/>
        <w:ind w:left="0" w:leftChars="0" w:right="84" w:rightChars="40" w:firstLine="560" w:firstLineChars="200"/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2、提供保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安及消控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人员，保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人员年龄均在6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周岁以下，身体健康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政治可靠，遵纪守法，作风正派，无违法犯罪记录。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其中设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保安队长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一名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年龄55周岁以下，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需有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初中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以上文化，有良好的语言表达、沟通能力，具有相关法律知识，负责日常事务的管理、员工的工作安排和员工的业务知识培训，并保持与甲方在工作上的联系，配合甲方做好突发事件的紧急处理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爱护甲方的设施设备，节约用水、用电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保安员年龄50周岁以下的占总人数的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0%。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消控人员年龄60周岁以下，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负责消控室日常管理，接处消防报警，并按消防要求做好日常消防巡检，负责医院电话总机的号码咨询工作，熟悉医院各科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室内外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bidi="ar"/>
        </w:rPr>
        <w:t>线号码，负责医护一键报警的接处警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 w:bidi="ar"/>
        </w:rPr>
        <w:t>。</w:t>
      </w:r>
    </w:p>
    <w:p w14:paraId="508C5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、保证医院的治安服务，爱护甲方的设施设备，节约用水用电。</w:t>
      </w:r>
    </w:p>
    <w:p w14:paraId="726CF321">
      <w:pPr>
        <w:bidi w:val="0"/>
        <w:ind w:left="479" w:leftChars="228" w:right="-512" w:rightChars="-244" w:firstLine="0" w:firstLineChars="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根据合同按时向甲方收取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保安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服务费用。 </w:t>
      </w:r>
    </w:p>
    <w:p w14:paraId="5255F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、文明礼貌提供优质服务，乙方工作人员上班时间不得大声喧哗，使用文明用语，严禁与他人发生口角、打骂事件。 </w:t>
      </w:r>
    </w:p>
    <w:p w14:paraId="7FB20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、遵守甲方制定的单位内的各项规章制度，根据甲方授权对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保安、消控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工作实施服务，自觉接受甲方检查监督。</w:t>
      </w:r>
    </w:p>
    <w:p w14:paraId="7A4B5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2" w:firstLineChars="200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、保安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lang w:val="en-US" w:eastAsia="zh-CN"/>
        </w:rPr>
        <w:t>消控人员</w:t>
      </w:r>
      <w:r>
        <w:rPr>
          <w:rFonts w:hint="eastAsia" w:ascii="仿宋" w:hAnsi="仿宋" w:eastAsia="仿宋" w:cs="仿宋"/>
          <w:b/>
          <w:color w:val="auto"/>
          <w:sz w:val="28"/>
          <w:szCs w:val="28"/>
        </w:rPr>
        <w:t>服务范围及质量要求</w:t>
      </w:r>
    </w:p>
    <w:p w14:paraId="3093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(一)服务范围及内容</w:t>
      </w:r>
    </w:p>
    <w:p w14:paraId="0F876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绍兴市中心医院医共体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马鞍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分院诊疗大楼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（包括门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诊综合楼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诊、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医技楼、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住院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综合楼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所有区域）、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发热门诊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楼、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垃圾房及污水处理设备间、120急救中心及门卫、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地下停车场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和马鞍社区卫生服务站的治安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防范、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消防安全、全院范围内的人员、设备设施的安保管理。</w:t>
      </w:r>
    </w:p>
    <w:p w14:paraId="3FA83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(二)服务要求</w:t>
      </w:r>
    </w:p>
    <w:p w14:paraId="593A3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1、服务质量要求:保证所管区域的正常工作秩序，防范失火、失盗、破坏、恐怖活动等各种突发事件能及时处理控制，为医院提供安全的工作生活环境。</w:t>
      </w:r>
    </w:p>
    <w:p w14:paraId="66BDD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2、保安人员的要求:乙方配备保安人员，年龄均在60周岁以下，为医院提供24小时的保安服务。所有在岗保安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持证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上岗，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均具备初中以上文化和良好的语言表达及沟通协调能力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消控岗人员须取得“四级消防设施操作员”及以上岗证，24小时值班，负责处理消防控制室发生的一切事务。</w:t>
      </w:r>
    </w:p>
    <w:p w14:paraId="3F2B2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3、服务基本要求</w:t>
      </w:r>
    </w:p>
    <w:p w14:paraId="4AB87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(1)保安人员职责，保安队队长职责是协助甲方领导，对派驻甲方的保安人员进行日常管理、监督、检查和政治思 想教育；保安员职责是配合甲方安全保卫部门做好防盗安全防范工作。</w:t>
      </w:r>
    </w:p>
    <w:p w14:paraId="2F7C3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(2)保安队员要有良好的职业道德和服务态度，对医务人员和患者及其家属要以礼相待。着装统一、整洁，动作规范。语言文明，形象良好。</w:t>
      </w:r>
    </w:p>
    <w:p w14:paraId="287E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(3)不断提高员工的素质。乙方要求经常对保安队员进行培训同时对保安队员工作进行考核，提高工作质量。</w:t>
      </w:r>
    </w:p>
    <w:p w14:paraId="545E7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(4)实行24小时巡查值班。不间断巡查，重点监控门诊区域、出入院处，病房、药库、住院部及其他公共区域。</w:t>
      </w:r>
    </w:p>
    <w:p w14:paraId="58D89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(5)加强消防知识、消防设备和一键式报警器培训，对突发事件的发生后，消防设施安装区域的环境熟悉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性能了解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操作熟练。</w:t>
      </w:r>
    </w:p>
    <w:p w14:paraId="77CB2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(6)维护医院的正常秩序，协助公安机关打击不法分子对医院的干扰。</w:t>
      </w:r>
    </w:p>
    <w:p w14:paraId="5B078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(7)对区域内的消防设施实行年检、月检、日检，定时不定期的抽检，对存在问题及时整改，确保消防设施的正常运转。</w:t>
      </w:r>
    </w:p>
    <w:p w14:paraId="5F8CC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(8)车辆管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理: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负责医院内部的停车收费管理，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严格控制外来车辆长时间停放，杜绝僵尸车存在，做到车辆进出、停放、指挥有序，确保医院专车的正常行驶。</w:t>
      </w:r>
    </w:p>
    <w:p w14:paraId="1F325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(9)其他: 甲方必须为服务人员配备相关的防暴警用设施，遇特殊情况时甲方有权要求乙方加强人员和设施的配备，乙方必须无件且及时的满足甲方的要求。甲方将对乙方的保安人员进行日常考勤，按照有关岗位管理考核细则实施扣分处理，此罚款在服务费支付时扣除。</w:t>
      </w:r>
    </w:p>
    <w:p w14:paraId="02D5BFCF">
      <w:pPr>
        <w:ind w:firstLine="200"/>
        <w:rPr>
          <w:rFonts w:hint="eastAsia" w:ascii="仿宋" w:hAnsi="仿宋" w:eastAsia="仿宋" w:cs="仿宋"/>
          <w:b w:val="0"/>
          <w:bCs/>
          <w:color w:val="auto"/>
          <w:sz w:val="28"/>
          <w:szCs w:val="28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44E57"/>
    <w:multiLevelType w:val="multilevel"/>
    <w:tmpl w:val="11744E57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decimal"/>
      <w:pStyle w:val="2"/>
      <w:lvlText w:val="%1.%2.%3"/>
      <w:lvlJc w:val="left"/>
      <w:pPr>
        <w:tabs>
          <w:tab w:val="left" w:pos="900"/>
        </w:tabs>
        <w:ind w:left="900" w:hanging="720"/>
      </w:p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1ZDVhNWU0OTBiOWFjM2U1MzY4NDRlZjViYzc5MDIifQ=="/>
  </w:docVars>
  <w:rsids>
    <w:rsidRoot w:val="00496B53"/>
    <w:rsid w:val="00011B6C"/>
    <w:rsid w:val="000C16E4"/>
    <w:rsid w:val="00126402"/>
    <w:rsid w:val="001D63AF"/>
    <w:rsid w:val="002150AA"/>
    <w:rsid w:val="00292D5B"/>
    <w:rsid w:val="0029412D"/>
    <w:rsid w:val="002B33F9"/>
    <w:rsid w:val="002B3F57"/>
    <w:rsid w:val="002E047E"/>
    <w:rsid w:val="003037AD"/>
    <w:rsid w:val="003A711F"/>
    <w:rsid w:val="00403DCE"/>
    <w:rsid w:val="00430C5E"/>
    <w:rsid w:val="00455AE3"/>
    <w:rsid w:val="00486D2E"/>
    <w:rsid w:val="00496B53"/>
    <w:rsid w:val="00500104"/>
    <w:rsid w:val="00586801"/>
    <w:rsid w:val="0072521F"/>
    <w:rsid w:val="007744EC"/>
    <w:rsid w:val="008220EB"/>
    <w:rsid w:val="00844384"/>
    <w:rsid w:val="008E022A"/>
    <w:rsid w:val="00947E02"/>
    <w:rsid w:val="009553F4"/>
    <w:rsid w:val="009571AD"/>
    <w:rsid w:val="009C7F8E"/>
    <w:rsid w:val="00A4739E"/>
    <w:rsid w:val="00A6751C"/>
    <w:rsid w:val="00AE1781"/>
    <w:rsid w:val="00AE4234"/>
    <w:rsid w:val="00B460C6"/>
    <w:rsid w:val="00B528DB"/>
    <w:rsid w:val="00B764D2"/>
    <w:rsid w:val="00BF53A9"/>
    <w:rsid w:val="00C36AB0"/>
    <w:rsid w:val="00C545D6"/>
    <w:rsid w:val="00C7285C"/>
    <w:rsid w:val="00D10EAF"/>
    <w:rsid w:val="00DA3AA6"/>
    <w:rsid w:val="00DC33B0"/>
    <w:rsid w:val="00E53482"/>
    <w:rsid w:val="00E664DA"/>
    <w:rsid w:val="00E8458F"/>
    <w:rsid w:val="00EA1D1E"/>
    <w:rsid w:val="00F72B4E"/>
    <w:rsid w:val="00FD4974"/>
    <w:rsid w:val="00FE7CBC"/>
    <w:rsid w:val="012E3708"/>
    <w:rsid w:val="04BE728E"/>
    <w:rsid w:val="052027CE"/>
    <w:rsid w:val="06297674"/>
    <w:rsid w:val="0CE340E1"/>
    <w:rsid w:val="0D7B0244"/>
    <w:rsid w:val="0ED300C4"/>
    <w:rsid w:val="0FFF5627"/>
    <w:rsid w:val="12413D84"/>
    <w:rsid w:val="12981977"/>
    <w:rsid w:val="12F172AE"/>
    <w:rsid w:val="133B07D3"/>
    <w:rsid w:val="1525798D"/>
    <w:rsid w:val="18DB5F9C"/>
    <w:rsid w:val="19127B31"/>
    <w:rsid w:val="1DCC1023"/>
    <w:rsid w:val="1F585D3A"/>
    <w:rsid w:val="1F7060D0"/>
    <w:rsid w:val="1F8E612F"/>
    <w:rsid w:val="22F015DA"/>
    <w:rsid w:val="23867849"/>
    <w:rsid w:val="245D3D06"/>
    <w:rsid w:val="248317C5"/>
    <w:rsid w:val="2729330D"/>
    <w:rsid w:val="27EB33F8"/>
    <w:rsid w:val="29EA6657"/>
    <w:rsid w:val="34F12F90"/>
    <w:rsid w:val="39D15EF7"/>
    <w:rsid w:val="3B8A70DF"/>
    <w:rsid w:val="3D801355"/>
    <w:rsid w:val="3DDA0A65"/>
    <w:rsid w:val="445B181F"/>
    <w:rsid w:val="45230F44"/>
    <w:rsid w:val="48746AB4"/>
    <w:rsid w:val="4B5C0D0B"/>
    <w:rsid w:val="4CE64136"/>
    <w:rsid w:val="4E9B55A8"/>
    <w:rsid w:val="522400A9"/>
    <w:rsid w:val="53303CE4"/>
    <w:rsid w:val="54B716A8"/>
    <w:rsid w:val="54B920C0"/>
    <w:rsid w:val="55794BB0"/>
    <w:rsid w:val="59937E3C"/>
    <w:rsid w:val="5D7B2E20"/>
    <w:rsid w:val="5E560D05"/>
    <w:rsid w:val="5F6F6BEE"/>
    <w:rsid w:val="5FB74553"/>
    <w:rsid w:val="638F6855"/>
    <w:rsid w:val="640D12D6"/>
    <w:rsid w:val="64644ABB"/>
    <w:rsid w:val="679A69EC"/>
    <w:rsid w:val="68AE06A2"/>
    <w:rsid w:val="69EF0691"/>
    <w:rsid w:val="6A270136"/>
    <w:rsid w:val="6DDA2238"/>
    <w:rsid w:val="6EB072A6"/>
    <w:rsid w:val="73065FC6"/>
    <w:rsid w:val="73D36613"/>
    <w:rsid w:val="74BB61F3"/>
    <w:rsid w:val="78025DC8"/>
    <w:rsid w:val="78823444"/>
    <w:rsid w:val="7E290672"/>
    <w:rsid w:val="7EB045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1726</Words>
  <Characters>1764</Characters>
  <Lines>40</Lines>
  <Paragraphs>11</Paragraphs>
  <TotalTime>2</TotalTime>
  <ScaleCrop>false</ScaleCrop>
  <LinksUpToDate>false</LinksUpToDate>
  <CharactersWithSpaces>1768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2023-05-23T08:58:00Z</dcterms:created>
  <dc:creator>微软用户</dc:creator>
  <cp:lastModifiedBy>马＆虎</cp:lastModifiedBy>
  <cp:lastPrinted>2023-05-10T06:10:00Z</cp:lastPrinted>
  <dcterms:modified xsi:type="dcterms:W3CDTF">2026-04-17T08:10:07Z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2F8CE6B122C84432BCD0A9BC2290220B_13</vt:lpwstr>
  </property>
  <property fmtid="{D5CDD505-2E9C-101B-9397-08002B2CF9AE}" pid="4" name="KSOTemplateDocerSaveRecord">
    <vt:lpwstr>eyJoZGlkIjoiNmJlMzExZTZjYTRlNmMzMDgxMjBmYTMzM2RmNWNkYmUiLCJ1c2VySWQiOiI1MDc2MDcwNDUifQ==</vt:lpwstr>
  </property>
</Properties>
</file>